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C33" w:rsidRPr="00986C33" w:rsidRDefault="00986C33" w:rsidP="00986C33">
      <w:pPr>
        <w:spacing w:after="0" w:line="240" w:lineRule="auto"/>
        <w:jc w:val="both"/>
        <w:rPr>
          <w:rFonts w:ascii="MyriadPro-Regular" w:eastAsia="Times New Roman" w:hAnsi="MyriadPro-Regular" w:cs="Times New Roman"/>
          <w:color w:val="383838"/>
          <w:sz w:val="30"/>
          <w:szCs w:val="30"/>
        </w:rPr>
      </w:pPr>
      <w:r w:rsidRPr="00986C33">
        <w:rPr>
          <w:rFonts w:ascii="MyriadPro-Regular" w:eastAsia="Times New Roman" w:hAnsi="MyriadPro-Regular" w:cs="Times New Roman"/>
          <w:b/>
          <w:bCs/>
          <w:color w:val="383838"/>
          <w:sz w:val="27"/>
        </w:rPr>
        <w:t>18 июня 1893 года было освящено место для закладки храма на Белой горе в память чудесного спасения жизни Цесаревича Николая Александровича, Наследника Российского престола.</w:t>
      </w:r>
    </w:p>
    <w:p w:rsidR="00986C33" w:rsidRPr="00986C33" w:rsidRDefault="00986C33" w:rsidP="00986C33">
      <w:pPr>
        <w:spacing w:after="0" w:line="240" w:lineRule="auto"/>
        <w:jc w:val="both"/>
        <w:rPr>
          <w:rFonts w:ascii="MyriadPro-Regular" w:eastAsia="Times New Roman" w:hAnsi="MyriadPro-Regular" w:cs="Times New Roman"/>
          <w:color w:val="383838"/>
          <w:sz w:val="30"/>
          <w:szCs w:val="30"/>
        </w:rPr>
      </w:pPr>
      <w:r w:rsidRPr="00986C33">
        <w:rPr>
          <w:rFonts w:ascii="MyriadPro-Regular" w:eastAsia="Times New Roman" w:hAnsi="MyriadPro-Regular" w:cs="Times New Roman"/>
          <w:b/>
          <w:bCs/>
          <w:color w:val="383838"/>
          <w:sz w:val="27"/>
        </w:rPr>
        <w:t xml:space="preserve">В феврале 1894 года закончено строительство первого деревянного </w:t>
      </w:r>
      <w:proofErr w:type="spellStart"/>
      <w:r w:rsidRPr="00986C33">
        <w:rPr>
          <w:rFonts w:ascii="MyriadPro-Regular" w:eastAsia="Times New Roman" w:hAnsi="MyriadPro-Regular" w:cs="Times New Roman"/>
          <w:b/>
          <w:bCs/>
          <w:color w:val="383838"/>
          <w:sz w:val="27"/>
        </w:rPr>
        <w:t>Свято-Николаевского</w:t>
      </w:r>
      <w:proofErr w:type="spellEnd"/>
      <w:r w:rsidRPr="00986C33">
        <w:rPr>
          <w:rFonts w:ascii="MyriadPro-Regular" w:eastAsia="Times New Roman" w:hAnsi="MyriadPro-Regular" w:cs="Times New Roman"/>
          <w:b/>
          <w:bCs/>
          <w:color w:val="383838"/>
          <w:sz w:val="27"/>
        </w:rPr>
        <w:t xml:space="preserve"> храма. Освящение храма состоялось 22 февраля 1894 года. Торжество сопровождалось уникальным действом — освящением пяти тысяч хлебов — в воспоминание </w:t>
      </w:r>
      <w:proofErr w:type="gramStart"/>
      <w:r w:rsidRPr="00986C33">
        <w:rPr>
          <w:rFonts w:ascii="MyriadPro-Regular" w:eastAsia="Times New Roman" w:hAnsi="MyriadPro-Regular" w:cs="Times New Roman"/>
          <w:b/>
          <w:bCs/>
          <w:color w:val="383838"/>
          <w:sz w:val="27"/>
        </w:rPr>
        <w:t>описанного</w:t>
      </w:r>
      <w:proofErr w:type="gramEnd"/>
      <w:r w:rsidRPr="00986C33">
        <w:rPr>
          <w:rFonts w:ascii="MyriadPro-Regular" w:eastAsia="Times New Roman" w:hAnsi="MyriadPro-Regular" w:cs="Times New Roman"/>
          <w:b/>
          <w:bCs/>
          <w:color w:val="383838"/>
          <w:sz w:val="27"/>
        </w:rPr>
        <w:t xml:space="preserve"> в Евангелии насыщении пяти тысяч человек и в предсказание широчайшей благотворительности будущей обители.</w:t>
      </w:r>
    </w:p>
    <w:p w:rsidR="00986C33" w:rsidRPr="00986C33" w:rsidRDefault="00986C33" w:rsidP="00986C33">
      <w:pPr>
        <w:spacing w:after="0" w:line="240" w:lineRule="auto"/>
        <w:jc w:val="both"/>
        <w:rPr>
          <w:rFonts w:ascii="MyriadPro-Regular" w:eastAsia="Times New Roman" w:hAnsi="MyriadPro-Regular" w:cs="Times New Roman"/>
          <w:color w:val="383838"/>
          <w:sz w:val="30"/>
          <w:szCs w:val="30"/>
        </w:rPr>
      </w:pPr>
      <w:r w:rsidRPr="00986C33">
        <w:rPr>
          <w:rFonts w:ascii="MyriadPro-Regular" w:eastAsia="Times New Roman" w:hAnsi="MyriadPro-Regular" w:cs="Times New Roman"/>
          <w:b/>
          <w:bCs/>
          <w:color w:val="383838"/>
          <w:sz w:val="27"/>
        </w:rPr>
        <w:t>16 сентября 1897 года на Белую гору прибыл крестный ход. В дар новой обители, из Москвы и Санкт-Петербурга, доставлены пять святых икон:</w:t>
      </w:r>
    </w:p>
    <w:p w:rsidR="00986C33" w:rsidRPr="00986C33" w:rsidRDefault="00986C33" w:rsidP="00986C33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MyriadPro-Regular" w:eastAsia="Times New Roman" w:hAnsi="MyriadPro-Regular" w:cs="Times New Roman"/>
          <w:color w:val="383838"/>
          <w:sz w:val="30"/>
          <w:szCs w:val="30"/>
        </w:rPr>
      </w:pPr>
      <w:r w:rsidRPr="00986C33">
        <w:rPr>
          <w:rFonts w:ascii="MyriadPro-Regular" w:eastAsia="Times New Roman" w:hAnsi="MyriadPro-Regular" w:cs="Times New Roman"/>
          <w:b/>
          <w:bCs/>
          <w:color w:val="383838"/>
          <w:sz w:val="27"/>
        </w:rPr>
        <w:t xml:space="preserve">от </w:t>
      </w:r>
      <w:proofErr w:type="spellStart"/>
      <w:r w:rsidRPr="00986C33">
        <w:rPr>
          <w:rFonts w:ascii="MyriadPro-Regular" w:eastAsia="Times New Roman" w:hAnsi="MyriadPro-Regular" w:cs="Times New Roman"/>
          <w:b/>
          <w:bCs/>
          <w:color w:val="383838"/>
          <w:sz w:val="27"/>
        </w:rPr>
        <w:t>высокопреосвященнейшего</w:t>
      </w:r>
      <w:proofErr w:type="spellEnd"/>
      <w:r w:rsidRPr="00986C33">
        <w:rPr>
          <w:rFonts w:ascii="MyriadPro-Regular" w:eastAsia="Times New Roman" w:hAnsi="MyriadPro-Regular" w:cs="Times New Roman"/>
          <w:b/>
          <w:bCs/>
          <w:color w:val="383838"/>
          <w:sz w:val="27"/>
        </w:rPr>
        <w:t xml:space="preserve"> Палладия, митрополита Санкт-Петербургского - Казанский образ Божией Матери,</w:t>
      </w:r>
    </w:p>
    <w:p w:rsidR="00986C33" w:rsidRPr="00986C33" w:rsidRDefault="00986C33" w:rsidP="00986C33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MyriadPro-Regular" w:eastAsia="Times New Roman" w:hAnsi="MyriadPro-Regular" w:cs="Times New Roman"/>
          <w:color w:val="383838"/>
          <w:sz w:val="30"/>
          <w:szCs w:val="30"/>
        </w:rPr>
      </w:pPr>
      <w:r w:rsidRPr="00986C33">
        <w:rPr>
          <w:rFonts w:ascii="MyriadPro-Regular" w:eastAsia="Times New Roman" w:hAnsi="MyriadPro-Regular" w:cs="Times New Roman"/>
          <w:b/>
          <w:bCs/>
          <w:color w:val="383838"/>
          <w:sz w:val="27"/>
        </w:rPr>
        <w:t xml:space="preserve">от </w:t>
      </w:r>
      <w:proofErr w:type="spellStart"/>
      <w:r w:rsidRPr="00986C33">
        <w:rPr>
          <w:rFonts w:ascii="MyriadPro-Regular" w:eastAsia="Times New Roman" w:hAnsi="MyriadPro-Regular" w:cs="Times New Roman"/>
          <w:b/>
          <w:bCs/>
          <w:color w:val="383838"/>
          <w:sz w:val="27"/>
        </w:rPr>
        <w:t>высокопреосвященнейшего</w:t>
      </w:r>
      <w:proofErr w:type="spellEnd"/>
      <w:r w:rsidRPr="00986C33">
        <w:rPr>
          <w:rFonts w:ascii="MyriadPro-Regular" w:eastAsia="Times New Roman" w:hAnsi="MyriadPro-Regular" w:cs="Times New Roman"/>
          <w:b/>
          <w:bCs/>
          <w:color w:val="383838"/>
          <w:sz w:val="27"/>
        </w:rPr>
        <w:t xml:space="preserve"> Сергия, митрополита Московского - образ преподобного Сергия Радонежского,</w:t>
      </w:r>
    </w:p>
    <w:p w:rsidR="00986C33" w:rsidRPr="00986C33" w:rsidRDefault="00986C33" w:rsidP="00986C33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MyriadPro-Regular" w:eastAsia="Times New Roman" w:hAnsi="MyriadPro-Regular" w:cs="Times New Roman"/>
          <w:color w:val="383838"/>
          <w:sz w:val="30"/>
          <w:szCs w:val="30"/>
        </w:rPr>
      </w:pPr>
      <w:r w:rsidRPr="00986C33">
        <w:rPr>
          <w:rFonts w:ascii="MyriadPro-Regular" w:eastAsia="Times New Roman" w:hAnsi="MyriadPro-Regular" w:cs="Times New Roman"/>
          <w:b/>
          <w:bCs/>
          <w:color w:val="383838"/>
          <w:sz w:val="27"/>
        </w:rPr>
        <w:t xml:space="preserve">от </w:t>
      </w:r>
      <w:proofErr w:type="spellStart"/>
      <w:r w:rsidRPr="00986C33">
        <w:rPr>
          <w:rFonts w:ascii="MyriadPro-Regular" w:eastAsia="Times New Roman" w:hAnsi="MyriadPro-Regular" w:cs="Times New Roman"/>
          <w:b/>
          <w:bCs/>
          <w:color w:val="383838"/>
          <w:sz w:val="27"/>
        </w:rPr>
        <w:t>высокопреосвященнейшего</w:t>
      </w:r>
      <w:proofErr w:type="spellEnd"/>
      <w:r w:rsidRPr="00986C33">
        <w:rPr>
          <w:rFonts w:ascii="MyriadPro-Regular" w:eastAsia="Times New Roman" w:hAnsi="MyriadPro-Regular" w:cs="Times New Roman"/>
          <w:b/>
          <w:bCs/>
          <w:color w:val="383838"/>
          <w:sz w:val="27"/>
        </w:rPr>
        <w:t xml:space="preserve"> Антония, архиепископа Финляндского - образ иконы Казанской Божией Матери, писанный иноками Валаамского монастыря,</w:t>
      </w:r>
    </w:p>
    <w:p w:rsidR="00986C33" w:rsidRPr="00986C33" w:rsidRDefault="00986C33" w:rsidP="00986C33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MyriadPro-Regular" w:eastAsia="Times New Roman" w:hAnsi="MyriadPro-Regular" w:cs="Times New Roman"/>
          <w:color w:val="383838"/>
          <w:sz w:val="30"/>
          <w:szCs w:val="30"/>
        </w:rPr>
      </w:pPr>
      <w:r w:rsidRPr="00986C33">
        <w:rPr>
          <w:rFonts w:ascii="MyriadPro-Regular" w:eastAsia="Times New Roman" w:hAnsi="MyriadPro-Regular" w:cs="Times New Roman"/>
          <w:b/>
          <w:bCs/>
          <w:color w:val="383838"/>
          <w:sz w:val="27"/>
        </w:rPr>
        <w:t>от преосвященног</w:t>
      </w:r>
      <w:proofErr w:type="gramStart"/>
      <w:r w:rsidRPr="00986C33">
        <w:rPr>
          <w:rFonts w:ascii="MyriadPro-Regular" w:eastAsia="Times New Roman" w:hAnsi="MyriadPro-Regular" w:cs="Times New Roman"/>
          <w:b/>
          <w:bCs/>
          <w:color w:val="383838"/>
          <w:sz w:val="27"/>
        </w:rPr>
        <w:t>о Иоа</w:t>
      </w:r>
      <w:proofErr w:type="gramEnd"/>
      <w:r w:rsidRPr="00986C33">
        <w:rPr>
          <w:rFonts w:ascii="MyriadPro-Regular" w:eastAsia="Times New Roman" w:hAnsi="MyriadPro-Regular" w:cs="Times New Roman"/>
          <w:b/>
          <w:bCs/>
          <w:color w:val="383838"/>
          <w:sz w:val="27"/>
        </w:rPr>
        <w:t>нна, епископа Нарвского - образ святого благоверного князя Александра Невского,</w:t>
      </w:r>
    </w:p>
    <w:p w:rsidR="00986C33" w:rsidRPr="00986C33" w:rsidRDefault="00986C33" w:rsidP="00986C33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MyriadPro-Regular" w:eastAsia="Times New Roman" w:hAnsi="MyriadPro-Regular" w:cs="Times New Roman"/>
          <w:color w:val="383838"/>
          <w:sz w:val="30"/>
          <w:szCs w:val="30"/>
        </w:rPr>
      </w:pPr>
      <w:r w:rsidRPr="00986C33">
        <w:rPr>
          <w:rFonts w:ascii="MyriadPro-Regular" w:eastAsia="Times New Roman" w:hAnsi="MyriadPro-Regular" w:cs="Times New Roman"/>
          <w:b/>
          <w:bCs/>
          <w:color w:val="383838"/>
          <w:sz w:val="27"/>
        </w:rPr>
        <w:t xml:space="preserve">от настоятеля </w:t>
      </w:r>
      <w:proofErr w:type="spellStart"/>
      <w:r w:rsidRPr="00986C33">
        <w:rPr>
          <w:rFonts w:ascii="MyriadPro-Regular" w:eastAsia="Times New Roman" w:hAnsi="MyriadPro-Regular" w:cs="Times New Roman"/>
          <w:b/>
          <w:bCs/>
          <w:color w:val="383838"/>
          <w:sz w:val="27"/>
        </w:rPr>
        <w:t>Крондштадского</w:t>
      </w:r>
      <w:proofErr w:type="spellEnd"/>
      <w:r w:rsidRPr="00986C33">
        <w:rPr>
          <w:rFonts w:ascii="MyriadPro-Regular" w:eastAsia="Times New Roman" w:hAnsi="MyriadPro-Regular" w:cs="Times New Roman"/>
          <w:b/>
          <w:bCs/>
          <w:color w:val="383838"/>
          <w:sz w:val="27"/>
        </w:rPr>
        <w:t xml:space="preserve"> Андреевского собора, протоиерея Иоанна Сергеева - образ Божией Матери «</w:t>
      </w:r>
      <w:proofErr w:type="spellStart"/>
      <w:r w:rsidRPr="00986C33">
        <w:rPr>
          <w:rFonts w:ascii="MyriadPro-Regular" w:eastAsia="Times New Roman" w:hAnsi="MyriadPro-Regular" w:cs="Times New Roman"/>
          <w:b/>
          <w:bCs/>
          <w:color w:val="383838"/>
          <w:sz w:val="27"/>
        </w:rPr>
        <w:t>Скоропослушница</w:t>
      </w:r>
      <w:proofErr w:type="spellEnd"/>
      <w:r w:rsidRPr="00986C33">
        <w:rPr>
          <w:rFonts w:ascii="MyriadPro-Regular" w:eastAsia="Times New Roman" w:hAnsi="MyriadPro-Regular" w:cs="Times New Roman"/>
          <w:b/>
          <w:bCs/>
          <w:color w:val="383838"/>
          <w:sz w:val="27"/>
        </w:rPr>
        <w:t>».</w:t>
      </w:r>
    </w:p>
    <w:p w:rsidR="00986C33" w:rsidRPr="00986C33" w:rsidRDefault="00986C33" w:rsidP="00986C33">
      <w:pPr>
        <w:spacing w:after="0" w:line="240" w:lineRule="auto"/>
        <w:jc w:val="center"/>
        <w:rPr>
          <w:rFonts w:ascii="MyriadPro-Regular" w:eastAsia="Times New Roman" w:hAnsi="MyriadPro-Regular" w:cs="Times New Roman"/>
          <w:color w:val="383838"/>
          <w:sz w:val="30"/>
          <w:szCs w:val="30"/>
        </w:rPr>
      </w:pPr>
      <w:r w:rsidRPr="00986C33">
        <w:rPr>
          <w:rFonts w:ascii="MyriadPro-Regular" w:eastAsia="Times New Roman" w:hAnsi="MyriadPro-Regular" w:cs="Times New Roman"/>
          <w:b/>
          <w:bCs/>
          <w:i/>
          <w:iCs/>
          <w:color w:val="FF6600"/>
          <w:sz w:val="27"/>
        </w:rPr>
        <w:t>Белогорский монастырь после 1990 года.</w:t>
      </w:r>
    </w:p>
    <w:p w:rsidR="00986C33" w:rsidRPr="00986C33" w:rsidRDefault="00986C33" w:rsidP="00986C33">
      <w:pPr>
        <w:spacing w:after="0" w:line="240" w:lineRule="auto"/>
        <w:jc w:val="both"/>
        <w:rPr>
          <w:rFonts w:ascii="MyriadPro-Regular" w:eastAsia="Times New Roman" w:hAnsi="MyriadPro-Regular" w:cs="Times New Roman"/>
          <w:color w:val="383838"/>
          <w:sz w:val="30"/>
          <w:szCs w:val="30"/>
        </w:rPr>
      </w:pPr>
      <w:r w:rsidRPr="00986C33">
        <w:rPr>
          <w:rFonts w:ascii="MyriadPro-Regular" w:eastAsia="Times New Roman" w:hAnsi="MyriadPro-Regular" w:cs="Times New Roman"/>
          <w:b/>
          <w:bCs/>
          <w:color w:val="383838"/>
          <w:sz w:val="27"/>
        </w:rPr>
        <w:t>Можно считать, что возрождение Белогорья началось в 1988 году, когда праздновалось 1000-летие Крещения Руси. С этого времени происходит бурный рост православных приходов. В Пермской епархии в 1985 году насчитывался всего 41 приход, а к 2002 — более 200. Только в 1989-1991 годах открыто 53 новых прихода и 2 монастыря, в том числе и Белогорский.</w:t>
      </w:r>
    </w:p>
    <w:p w:rsidR="00986C33" w:rsidRPr="00986C33" w:rsidRDefault="00986C33" w:rsidP="00986C33">
      <w:pPr>
        <w:spacing w:after="0" w:line="240" w:lineRule="auto"/>
        <w:jc w:val="both"/>
        <w:rPr>
          <w:rFonts w:ascii="MyriadPro-Regular" w:eastAsia="Times New Roman" w:hAnsi="MyriadPro-Regular" w:cs="Times New Roman"/>
          <w:color w:val="383838"/>
          <w:sz w:val="30"/>
          <w:szCs w:val="30"/>
        </w:rPr>
      </w:pPr>
      <w:r w:rsidRPr="00986C33">
        <w:rPr>
          <w:rFonts w:ascii="MyriadPro-Regular" w:eastAsia="Times New Roman" w:hAnsi="MyriadPro-Regular" w:cs="Times New Roman"/>
          <w:b/>
          <w:bCs/>
          <w:color w:val="383838"/>
          <w:sz w:val="27"/>
        </w:rPr>
        <w:t xml:space="preserve">24 декабря 1990 года Пермский облисполком принял решение о передаче бывшего Белогорского </w:t>
      </w:r>
      <w:proofErr w:type="spellStart"/>
      <w:r w:rsidRPr="00986C33">
        <w:rPr>
          <w:rFonts w:ascii="MyriadPro-Regular" w:eastAsia="Times New Roman" w:hAnsi="MyriadPro-Regular" w:cs="Times New Roman"/>
          <w:b/>
          <w:bCs/>
          <w:color w:val="383838"/>
          <w:sz w:val="27"/>
        </w:rPr>
        <w:t>Свято-Николаевского</w:t>
      </w:r>
      <w:proofErr w:type="spellEnd"/>
      <w:r w:rsidRPr="00986C33">
        <w:rPr>
          <w:rFonts w:ascii="MyriadPro-Regular" w:eastAsia="Times New Roman" w:hAnsi="MyriadPro-Regular" w:cs="Times New Roman"/>
          <w:b/>
          <w:bCs/>
          <w:color w:val="383838"/>
          <w:sz w:val="27"/>
        </w:rPr>
        <w:t xml:space="preserve"> мужского общежительного монастыря управлению Пермской епархии Русской Православной Церкви.</w:t>
      </w:r>
    </w:p>
    <w:p w:rsidR="00986C33" w:rsidRPr="00986C33" w:rsidRDefault="00986C33" w:rsidP="00986C33">
      <w:pPr>
        <w:spacing w:after="0" w:line="240" w:lineRule="auto"/>
        <w:jc w:val="both"/>
        <w:rPr>
          <w:rFonts w:ascii="MyriadPro-Regular" w:eastAsia="Times New Roman" w:hAnsi="MyriadPro-Regular" w:cs="Times New Roman"/>
          <w:color w:val="383838"/>
          <w:sz w:val="30"/>
          <w:szCs w:val="30"/>
        </w:rPr>
      </w:pPr>
      <w:r w:rsidRPr="00986C33">
        <w:rPr>
          <w:rFonts w:ascii="MyriadPro-Regular" w:eastAsia="Times New Roman" w:hAnsi="MyriadPro-Regular" w:cs="Times New Roman"/>
          <w:b/>
          <w:bCs/>
          <w:color w:val="383838"/>
          <w:sz w:val="27"/>
        </w:rPr>
        <w:t>Приводятся в порядок хозяйственные постройки на территории монастыря; отремонтирована крыша гаража, проведена новая система отопления.</w:t>
      </w:r>
    </w:p>
    <w:p w:rsidR="00986C33" w:rsidRPr="00986C33" w:rsidRDefault="00986C33" w:rsidP="00986C33">
      <w:pPr>
        <w:spacing w:after="0" w:line="240" w:lineRule="auto"/>
        <w:jc w:val="both"/>
        <w:rPr>
          <w:rFonts w:ascii="MyriadPro-Regular" w:eastAsia="Times New Roman" w:hAnsi="MyriadPro-Regular" w:cs="Times New Roman"/>
          <w:color w:val="383838"/>
          <w:sz w:val="30"/>
          <w:szCs w:val="30"/>
        </w:rPr>
      </w:pPr>
      <w:r w:rsidRPr="00986C33">
        <w:rPr>
          <w:rFonts w:ascii="MyriadPro-Regular" w:eastAsia="Times New Roman" w:hAnsi="MyriadPro-Regular" w:cs="Times New Roman"/>
          <w:b/>
          <w:bCs/>
          <w:color w:val="383838"/>
          <w:sz w:val="27"/>
        </w:rPr>
        <w:t>В 2013 году планируется возрождение сада рядом с купелью на северном склоне горы (до революции именно там располагался монастырский сад).</w:t>
      </w:r>
    </w:p>
    <w:p w:rsidR="00986C33" w:rsidRPr="00986C33" w:rsidRDefault="00986C33" w:rsidP="00986C33">
      <w:pPr>
        <w:spacing w:after="0" w:line="240" w:lineRule="auto"/>
        <w:jc w:val="both"/>
        <w:rPr>
          <w:rFonts w:ascii="MyriadPro-Regular" w:eastAsia="Times New Roman" w:hAnsi="MyriadPro-Regular" w:cs="Times New Roman"/>
          <w:color w:val="383838"/>
          <w:sz w:val="30"/>
          <w:szCs w:val="30"/>
        </w:rPr>
      </w:pPr>
      <w:r w:rsidRPr="00986C33">
        <w:rPr>
          <w:rFonts w:ascii="MyriadPro-Regular" w:eastAsia="Times New Roman" w:hAnsi="MyriadPro-Regular" w:cs="Times New Roman"/>
          <w:b/>
          <w:bCs/>
          <w:color w:val="383838"/>
          <w:sz w:val="27"/>
        </w:rPr>
        <w:t>В 2011 году создан сайт Белогорского монастыря «Уральский Афон», начала издаваться ежемесячная газета «Голос долга».</w:t>
      </w:r>
    </w:p>
    <w:p w:rsidR="00986C33" w:rsidRPr="00986C33" w:rsidRDefault="00986C33" w:rsidP="00986C33">
      <w:pPr>
        <w:spacing w:after="0" w:line="240" w:lineRule="auto"/>
        <w:jc w:val="center"/>
        <w:rPr>
          <w:rFonts w:ascii="MyriadPro-Regular" w:eastAsia="Times New Roman" w:hAnsi="MyriadPro-Regular" w:cs="Times New Roman"/>
          <w:color w:val="FF0000"/>
          <w:sz w:val="42"/>
          <w:szCs w:val="30"/>
        </w:rPr>
      </w:pPr>
      <w:r w:rsidRPr="00986C33">
        <w:rPr>
          <w:rFonts w:ascii="MyriadPro-Regular" w:eastAsia="Times New Roman" w:hAnsi="MyriadPro-Regular" w:cs="Times New Roman"/>
          <w:b/>
          <w:bCs/>
          <w:color w:val="FF0000"/>
          <w:sz w:val="39"/>
        </w:rPr>
        <w:t>Только Храм остается тем местом, где мы друг к другу терпимы, снисходительны и нежны. Ведь сердце каждого человека в горести и в радости требует душевного участия и облегчения, независимо от его взглядов и дел.</w:t>
      </w:r>
    </w:p>
    <w:p w:rsidR="005C5478" w:rsidRDefault="005C5478" w:rsidP="00986C33">
      <w:pPr>
        <w:spacing w:after="0" w:line="240" w:lineRule="auto"/>
        <w:jc w:val="center"/>
        <w:rPr>
          <w:color w:val="FF0000"/>
          <w:sz w:val="44"/>
        </w:rPr>
      </w:pPr>
    </w:p>
    <w:p w:rsidR="000B01CD" w:rsidRDefault="00986C33" w:rsidP="00F62BBC">
      <w:pPr>
        <w:spacing w:after="0" w:line="240" w:lineRule="auto"/>
        <w:jc w:val="center"/>
        <w:rPr>
          <w:color w:val="FF0000"/>
          <w:sz w:val="44"/>
        </w:rPr>
      </w:pPr>
      <w:r>
        <w:rPr>
          <w:noProof/>
          <w:color w:val="FF0000"/>
          <w:sz w:val="44"/>
        </w:rPr>
        <w:lastRenderedPageBreak/>
        <w:drawing>
          <wp:inline distT="0" distB="0" distL="0" distR="0">
            <wp:extent cx="9129192" cy="6083559"/>
            <wp:effectExtent l="19050" t="0" r="0" b="0"/>
            <wp:docPr id="1" name="Рисунок 0" descr="ncWUspAsm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cWUspAsmDA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33352" cy="6086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01CD" w:rsidRDefault="000B01CD" w:rsidP="003D3C25">
      <w:pPr>
        <w:spacing w:after="0" w:line="240" w:lineRule="auto"/>
        <w:rPr>
          <w:color w:val="FF0000"/>
          <w:sz w:val="44"/>
        </w:rPr>
      </w:pPr>
    </w:p>
    <w:p w:rsidR="000B01CD" w:rsidRDefault="000B01CD" w:rsidP="003D3C25">
      <w:pPr>
        <w:spacing w:after="0" w:line="240" w:lineRule="auto"/>
        <w:rPr>
          <w:color w:val="FF0000"/>
          <w:sz w:val="44"/>
        </w:rPr>
      </w:pPr>
    </w:p>
    <w:p w:rsidR="000B01CD" w:rsidRDefault="000B01CD" w:rsidP="003D3C25">
      <w:pPr>
        <w:spacing w:after="0" w:line="240" w:lineRule="auto"/>
        <w:rPr>
          <w:color w:val="FF0000"/>
          <w:sz w:val="44"/>
        </w:rPr>
      </w:pPr>
    </w:p>
    <w:p w:rsidR="000B01CD" w:rsidRDefault="000B01CD" w:rsidP="003D3C25">
      <w:pPr>
        <w:spacing w:after="0" w:line="240" w:lineRule="auto"/>
        <w:rPr>
          <w:color w:val="FF0000"/>
          <w:sz w:val="44"/>
        </w:rPr>
      </w:pPr>
    </w:p>
    <w:p w:rsidR="000B01CD" w:rsidRDefault="000B01CD" w:rsidP="003D3C25">
      <w:pPr>
        <w:spacing w:after="0" w:line="240" w:lineRule="auto"/>
        <w:rPr>
          <w:color w:val="FF0000"/>
          <w:sz w:val="44"/>
        </w:rPr>
      </w:pPr>
    </w:p>
    <w:p w:rsidR="000B01CD" w:rsidRDefault="000B01CD" w:rsidP="003D3C25">
      <w:pPr>
        <w:spacing w:after="0" w:line="240" w:lineRule="auto"/>
        <w:rPr>
          <w:color w:val="FF0000"/>
          <w:sz w:val="44"/>
        </w:rPr>
      </w:pPr>
    </w:p>
    <w:p w:rsidR="000B01CD" w:rsidRDefault="000B01CD" w:rsidP="003D3C25">
      <w:pPr>
        <w:spacing w:after="0" w:line="240" w:lineRule="auto"/>
        <w:rPr>
          <w:color w:val="FF0000"/>
          <w:sz w:val="44"/>
        </w:rPr>
      </w:pPr>
    </w:p>
    <w:p w:rsidR="000B01CD" w:rsidRDefault="000B01CD" w:rsidP="003D3C25">
      <w:pPr>
        <w:spacing w:after="0" w:line="240" w:lineRule="auto"/>
        <w:rPr>
          <w:color w:val="FF0000"/>
          <w:sz w:val="44"/>
        </w:rPr>
      </w:pPr>
    </w:p>
    <w:p w:rsidR="000B01CD" w:rsidRDefault="000B01CD" w:rsidP="003D3C25">
      <w:pPr>
        <w:spacing w:after="0" w:line="240" w:lineRule="auto"/>
        <w:rPr>
          <w:color w:val="FF0000"/>
          <w:sz w:val="44"/>
        </w:rPr>
      </w:pPr>
    </w:p>
    <w:p w:rsidR="000B01CD" w:rsidRDefault="000B01CD" w:rsidP="003D3C25">
      <w:pPr>
        <w:spacing w:after="0" w:line="240" w:lineRule="auto"/>
        <w:rPr>
          <w:color w:val="FF0000"/>
          <w:sz w:val="44"/>
        </w:rPr>
      </w:pPr>
    </w:p>
    <w:p w:rsidR="000B01CD" w:rsidRPr="00986C33" w:rsidRDefault="000B01CD" w:rsidP="003D3C25">
      <w:pPr>
        <w:spacing w:after="0" w:line="240" w:lineRule="auto"/>
        <w:rPr>
          <w:color w:val="FF0000"/>
          <w:sz w:val="44"/>
        </w:rPr>
      </w:pPr>
    </w:p>
    <w:sectPr w:rsidR="000B01CD" w:rsidRPr="00986C33" w:rsidSect="00986C3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31928"/>
    <w:multiLevelType w:val="multilevel"/>
    <w:tmpl w:val="76F05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37275C"/>
    <w:multiLevelType w:val="multilevel"/>
    <w:tmpl w:val="4AECD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86C33"/>
    <w:rsid w:val="000B01CD"/>
    <w:rsid w:val="003D3C25"/>
    <w:rsid w:val="005C007B"/>
    <w:rsid w:val="005C5478"/>
    <w:rsid w:val="008016CE"/>
    <w:rsid w:val="00986C33"/>
    <w:rsid w:val="009D0BEC"/>
    <w:rsid w:val="00F62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478"/>
  </w:style>
  <w:style w:type="paragraph" w:styleId="1">
    <w:name w:val="heading 1"/>
    <w:basedOn w:val="a"/>
    <w:link w:val="10"/>
    <w:uiPriority w:val="9"/>
    <w:qFormat/>
    <w:rsid w:val="003D3C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6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86C33"/>
    <w:rPr>
      <w:b/>
      <w:bCs/>
    </w:rPr>
  </w:style>
  <w:style w:type="character" w:styleId="a5">
    <w:name w:val="Emphasis"/>
    <w:basedOn w:val="a0"/>
    <w:uiPriority w:val="20"/>
    <w:qFormat/>
    <w:rsid w:val="00986C3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86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6C33"/>
    <w:rPr>
      <w:rFonts w:ascii="Tahoma" w:hAnsi="Tahoma" w:cs="Tahoma"/>
      <w:sz w:val="16"/>
      <w:szCs w:val="16"/>
    </w:rPr>
  </w:style>
  <w:style w:type="character" w:customStyle="1" w:styleId="cathedral-profile-datakey">
    <w:name w:val="cathedral-profile-data__key"/>
    <w:basedOn w:val="a0"/>
    <w:rsid w:val="003D3C25"/>
  </w:style>
  <w:style w:type="character" w:customStyle="1" w:styleId="cathedral-profile-datavalue">
    <w:name w:val="cathedral-profile-data__value"/>
    <w:basedOn w:val="a0"/>
    <w:rsid w:val="003D3C25"/>
  </w:style>
  <w:style w:type="character" w:customStyle="1" w:styleId="10">
    <w:name w:val="Заголовок 1 Знак"/>
    <w:basedOn w:val="a0"/>
    <w:link w:val="1"/>
    <w:uiPriority w:val="9"/>
    <w:rsid w:val="003D3C2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5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42300">
          <w:marLeft w:val="0"/>
          <w:marRight w:val="0"/>
          <w:marTop w:val="0"/>
          <w:marBottom w:val="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9211">
          <w:marLeft w:val="0"/>
          <w:marRight w:val="0"/>
          <w:marTop w:val="0"/>
          <w:marBottom w:val="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2019-10-06T09:20:00Z</dcterms:created>
  <dcterms:modified xsi:type="dcterms:W3CDTF">2019-10-09T05:41:00Z</dcterms:modified>
</cp:coreProperties>
</file>